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B418" w14:textId="77777777" w:rsidR="007D67EE" w:rsidRDefault="007D67EE">
      <w:r>
        <w:rPr>
          <w:noProof/>
        </w:rPr>
        <w:drawing>
          <wp:anchor distT="0" distB="0" distL="114300" distR="114300" simplePos="0" relativeHeight="251658240" behindDoc="0" locked="0" layoutInCell="1" allowOverlap="1" wp14:anchorId="1D705968" wp14:editId="2026C12B">
            <wp:simplePos x="0" y="0"/>
            <wp:positionH relativeFrom="column">
              <wp:posOffset>4107180</wp:posOffset>
            </wp:positionH>
            <wp:positionV relativeFrom="paragraph">
              <wp:posOffset>0</wp:posOffset>
            </wp:positionV>
            <wp:extent cx="2505710" cy="1668780"/>
            <wp:effectExtent l="0" t="0" r="889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371" w:rsidRPr="007D67EE">
        <w:rPr>
          <w:color w:val="538135" w:themeColor="accent6" w:themeShade="BF"/>
          <w:sz w:val="28"/>
          <w:szCs w:val="28"/>
        </w:rPr>
        <w:t>Steckbrief</w:t>
      </w:r>
      <w:r w:rsidRPr="007D67EE">
        <w:rPr>
          <w:color w:val="538135" w:themeColor="accent6" w:themeShade="BF"/>
          <w:sz w:val="28"/>
          <w:szCs w:val="28"/>
        </w:rPr>
        <w:t xml:space="preserve"> Michael </w:t>
      </w:r>
      <w:proofErr w:type="spellStart"/>
      <w:r w:rsidRPr="007D67EE">
        <w:rPr>
          <w:color w:val="538135" w:themeColor="accent6" w:themeShade="BF"/>
          <w:sz w:val="28"/>
          <w:szCs w:val="28"/>
        </w:rPr>
        <w:t>Perschmann</w:t>
      </w:r>
      <w:proofErr w:type="spellEnd"/>
      <w:r w:rsidR="00474371">
        <w:br/>
      </w:r>
      <w:r w:rsidR="00474371">
        <w:br/>
      </w:r>
      <w:r w:rsidRPr="007D67EE">
        <w:rPr>
          <w:u w:val="single"/>
        </w:rPr>
        <w:t>Zur Person:</w:t>
      </w:r>
      <w:r>
        <w:t xml:space="preserve"> </w:t>
      </w:r>
    </w:p>
    <w:p w14:paraId="57549D48" w14:textId="0BDDAC09" w:rsidR="007D67EE" w:rsidRDefault="007D67EE">
      <w:r>
        <w:br/>
        <w:t xml:space="preserve">- </w:t>
      </w:r>
      <w:r w:rsidR="007A5D3D">
        <w:t xml:space="preserve">69 Jahre alt, Arzt </w:t>
      </w:r>
      <w:r w:rsidR="004333F0">
        <w:t>(</w:t>
      </w:r>
      <w:proofErr w:type="spellStart"/>
      <w:r w:rsidR="004333F0">
        <w:t>Dr.med</w:t>
      </w:r>
      <w:proofErr w:type="spellEnd"/>
      <w:r w:rsidR="004333F0">
        <w:t>)</w:t>
      </w:r>
      <w:r>
        <w:t xml:space="preserve">, </w:t>
      </w:r>
      <w:r w:rsidR="007A7495">
        <w:t xml:space="preserve">hauptamtlich </w:t>
      </w:r>
      <w:r w:rsidR="00B80DB3">
        <w:t xml:space="preserve">seit </w:t>
      </w:r>
      <w:r w:rsidR="0010221D">
        <w:t>4</w:t>
      </w:r>
      <w:r w:rsidR="00B80DB3">
        <w:t xml:space="preserve"> Jahren im </w:t>
      </w:r>
      <w:r w:rsidR="00664752">
        <w:t>R</w:t>
      </w:r>
      <w:r w:rsidR="00B80DB3">
        <w:t>uhestand</w:t>
      </w:r>
      <w:r>
        <w:br/>
        <w:t xml:space="preserve">- </w:t>
      </w:r>
      <w:r>
        <w:t xml:space="preserve">Berufsleben überwiegend in Krankenhäusern </w:t>
      </w:r>
      <w:r>
        <w:br/>
      </w:r>
      <w:r>
        <w:sym w:font="Wingdings" w:char="F0E0"/>
      </w:r>
      <w:r>
        <w:t xml:space="preserve"> langjährige Leitungserfahrung</w:t>
      </w:r>
      <w:r w:rsidR="004333F0">
        <w:t xml:space="preserve"> </w:t>
      </w:r>
      <w:r>
        <w:br/>
        <w:t xml:space="preserve">- </w:t>
      </w:r>
      <w:r>
        <w:t>Berufsbegleitendes Public Health-Studium an der Medizinischen Hochschule Hannover</w:t>
      </w:r>
      <w:r w:rsidR="00664752">
        <w:br/>
      </w:r>
      <w:r>
        <w:t xml:space="preserve">- Familie: </w:t>
      </w:r>
      <w:r w:rsidR="004333F0">
        <w:t>verheiratet</w:t>
      </w:r>
      <w:r w:rsidR="00664752">
        <w:t>, 1 Tochter, 3 Enkel</w:t>
      </w:r>
      <w:r w:rsidR="00FB19BC">
        <w:br/>
      </w:r>
      <w:r>
        <w:t xml:space="preserve">- </w:t>
      </w:r>
      <w:r w:rsidR="00FB19BC">
        <w:t xml:space="preserve">In Lüneburg seit </w:t>
      </w:r>
      <w:r w:rsidR="00DB1913">
        <w:t>1993, zuvor aus Hamburg kommend, knapp 10 Jahre im L</w:t>
      </w:r>
      <w:r w:rsidR="00CD23CF">
        <w:t>andkreis in Radbruch</w:t>
      </w:r>
      <w:r>
        <w:t xml:space="preserve"> gewohnt</w:t>
      </w:r>
      <w:r w:rsidR="00D72F5E">
        <w:br/>
      </w:r>
      <w:r>
        <w:br/>
      </w:r>
      <w:r w:rsidRPr="007D67EE">
        <w:rPr>
          <w:u w:val="single"/>
        </w:rPr>
        <w:t xml:space="preserve">Engagement bei den Grünen: </w:t>
      </w:r>
    </w:p>
    <w:p w14:paraId="13F3988E" w14:textId="1452D2DB" w:rsidR="00474371" w:rsidRDefault="00487F21">
      <w:r>
        <w:br/>
      </w:r>
      <w:r w:rsidR="007D67EE">
        <w:t xml:space="preserve">- </w:t>
      </w:r>
      <w:r w:rsidR="00FF6E8B">
        <w:t>Mitglied bei den Grünen in Lüneburg</w:t>
      </w:r>
      <w:r w:rsidR="000A5F98">
        <w:t xml:space="preserve"> seit gut 2 Jahren</w:t>
      </w:r>
      <w:r w:rsidR="007D67EE">
        <w:br/>
        <w:t xml:space="preserve">- </w:t>
      </w:r>
      <w:r w:rsidR="000A5F98">
        <w:t>einer von 2 Sprecher*innen</w:t>
      </w:r>
      <w:r w:rsidR="00B85D2E">
        <w:t xml:space="preserve"> </w:t>
      </w:r>
      <w:r w:rsidR="0023231E">
        <w:t xml:space="preserve">und Mitinitiator </w:t>
      </w:r>
      <w:r w:rsidR="00B85D2E">
        <w:t>der AG Bildung, Soziales und Gesundheit</w:t>
      </w:r>
      <w:r w:rsidR="006006EE">
        <w:br/>
      </w:r>
      <w:r w:rsidR="007D67EE">
        <w:t xml:space="preserve">- </w:t>
      </w:r>
      <w:r w:rsidR="006006EE">
        <w:t xml:space="preserve">Mitglied </w:t>
      </w:r>
      <w:r w:rsidR="00631154">
        <w:t xml:space="preserve">und </w:t>
      </w:r>
      <w:r w:rsidR="00EB5E66">
        <w:t xml:space="preserve">aktive Mitarbeit in </w:t>
      </w:r>
      <w:r w:rsidR="006006EE">
        <w:t>der LAG Gesundheit und Pflege der Grünen in Niedersachsen</w:t>
      </w:r>
      <w:r w:rsidR="00B4397B">
        <w:br/>
      </w:r>
      <w:r w:rsidR="007D67EE">
        <w:t xml:space="preserve">- </w:t>
      </w:r>
      <w:r w:rsidR="004C0922">
        <w:t xml:space="preserve">2020 </w:t>
      </w:r>
      <w:r w:rsidR="00B4397B">
        <w:t xml:space="preserve">Unterstützung </w:t>
      </w:r>
      <w:r w:rsidR="003967C7">
        <w:t xml:space="preserve">des Wahlkampfs zur </w:t>
      </w:r>
      <w:r w:rsidR="00612642">
        <w:t xml:space="preserve">Europawahl </w:t>
      </w:r>
      <w:r w:rsidR="004C0922">
        <w:t>und Land</w:t>
      </w:r>
      <w:r w:rsidR="00C85829">
        <w:t>ratswahl</w:t>
      </w:r>
      <w:r w:rsidR="006461FF">
        <w:t xml:space="preserve"> (Erika Romberg)</w:t>
      </w:r>
      <w:r w:rsidR="00AE3035">
        <w:br/>
      </w:r>
      <w:r w:rsidR="007D67EE">
        <w:t xml:space="preserve">- </w:t>
      </w:r>
      <w:r w:rsidR="00A50D12">
        <w:t>Mitarbeit in den AGs Mobilität und Stadtentwicklun</w:t>
      </w:r>
      <w:r w:rsidR="00492C3A">
        <w:t>g</w:t>
      </w:r>
      <w:r w:rsidR="00C85829">
        <w:br/>
      </w:r>
      <w:r w:rsidR="007D67EE">
        <w:br/>
      </w:r>
      <w:r w:rsidR="00C22E87" w:rsidRPr="007D67EE">
        <w:rPr>
          <w:u w:val="single"/>
        </w:rPr>
        <w:t>Ak</w:t>
      </w:r>
      <w:r w:rsidR="001D23CA" w:rsidRPr="007D67EE">
        <w:rPr>
          <w:u w:val="single"/>
        </w:rPr>
        <w:t>tuelles z</w:t>
      </w:r>
      <w:r w:rsidR="00C85829" w:rsidRPr="007D67EE">
        <w:rPr>
          <w:u w:val="single"/>
        </w:rPr>
        <w:t>ivilgesellschaftliches Engagement</w:t>
      </w:r>
      <w:r w:rsidR="001D354B" w:rsidRPr="007D67EE">
        <w:rPr>
          <w:u w:val="single"/>
        </w:rPr>
        <w:t>:</w:t>
      </w:r>
      <w:r w:rsidR="001D354B">
        <w:t xml:space="preserve"> </w:t>
      </w:r>
      <w:r w:rsidR="007D67EE">
        <w:br/>
      </w:r>
      <w:r w:rsidR="00742810">
        <w:br/>
      </w:r>
      <w:r w:rsidR="00AC413B">
        <w:t>-</w:t>
      </w:r>
      <w:r w:rsidR="00E56FD0">
        <w:t xml:space="preserve"> </w:t>
      </w:r>
      <w:r w:rsidR="001D354B">
        <w:t>Gruppe Demokrat</w:t>
      </w:r>
      <w:r w:rsidR="00742810">
        <w:t>ieschützer*innen DINS ( Demokratie ist nicht selb</w:t>
      </w:r>
      <w:r w:rsidR="00773211">
        <w:t>stverständlich)</w:t>
      </w:r>
      <w:r w:rsidR="00773211">
        <w:br/>
      </w:r>
      <w:r w:rsidR="00AC413B">
        <w:t xml:space="preserve">- </w:t>
      </w:r>
      <w:proofErr w:type="spellStart"/>
      <w:r w:rsidR="00773211">
        <w:t>LuSTiQ</w:t>
      </w:r>
      <w:proofErr w:type="spellEnd"/>
      <w:r w:rsidR="00773211">
        <w:t xml:space="preserve"> (Leben und Sterben im Quartier</w:t>
      </w:r>
      <w:r w:rsidR="00AC413B">
        <w:t xml:space="preserve">). </w:t>
      </w:r>
      <w:r w:rsidR="00E56FD0">
        <w:br/>
        <w:t xml:space="preserve"> </w:t>
      </w:r>
      <w:r w:rsidR="00A77448">
        <w:t xml:space="preserve">  </w:t>
      </w:r>
      <w:r w:rsidR="009760FB">
        <w:tab/>
      </w:r>
      <w:r w:rsidR="00EF417D">
        <w:t>D</w:t>
      </w:r>
      <w:r w:rsidR="00AC413B">
        <w:t>iese G</w:t>
      </w:r>
      <w:r w:rsidR="00870F34">
        <w:t xml:space="preserve">ruppe hat sich im Rahmen des Zukunftsrates </w:t>
      </w:r>
      <w:r w:rsidR="005F6C7E">
        <w:t>kons</w:t>
      </w:r>
      <w:r w:rsidR="002C426A">
        <w:t>tituiert</w:t>
      </w:r>
      <w:r w:rsidR="00A77448">
        <w:t xml:space="preserve">, </w:t>
      </w:r>
      <w:r w:rsidR="00EC48F1">
        <w:t>die Grü</w:t>
      </w:r>
      <w:r w:rsidR="002C426A">
        <w:t>ndung eines</w:t>
      </w:r>
      <w:r w:rsidR="00D00589">
        <w:br/>
      </w:r>
      <w:r w:rsidR="002C426A">
        <w:t xml:space="preserve"> </w:t>
      </w:r>
      <w:r w:rsidR="00D00589">
        <w:tab/>
      </w:r>
      <w:r w:rsidR="00944356">
        <w:t xml:space="preserve">ambulanten Pflegedienstes </w:t>
      </w:r>
      <w:r w:rsidR="0055159B">
        <w:t xml:space="preserve">zum 1. April 2021 </w:t>
      </w:r>
      <w:r w:rsidR="00944356">
        <w:t xml:space="preserve">nach dem Buurtzorg-Modell </w:t>
      </w:r>
      <w:r w:rsidR="005674A8">
        <w:t>b</w:t>
      </w:r>
      <w:r w:rsidR="00944356">
        <w:t>efördert</w:t>
      </w:r>
      <w:r w:rsidR="0055159B">
        <w:t xml:space="preserve"> und</w:t>
      </w:r>
      <w:r w:rsidR="00D00589">
        <w:br/>
      </w:r>
      <w:r w:rsidR="0055159B">
        <w:t xml:space="preserve"> </w:t>
      </w:r>
      <w:r w:rsidR="00CF6D82">
        <w:tab/>
      </w:r>
      <w:r w:rsidR="00D46749">
        <w:t xml:space="preserve">engagiert sich für weitere </w:t>
      </w:r>
      <w:r w:rsidR="00631154">
        <w:t xml:space="preserve">Modelle </w:t>
      </w:r>
      <w:r w:rsidR="00D46749">
        <w:t>in der ambulanten Altenpflege</w:t>
      </w:r>
      <w:r w:rsidR="00F55C0F">
        <w:br/>
        <w:t>- Mitarbeit beim 2030+-Projekt</w:t>
      </w:r>
      <w:r>
        <w:t xml:space="preserve"> Präventionshaus</w:t>
      </w:r>
      <w:r w:rsidR="00631154">
        <w:br/>
        <w:t>-</w:t>
      </w:r>
      <w:r w:rsidR="00D97D6B">
        <w:t xml:space="preserve"> </w:t>
      </w:r>
      <w:r w:rsidR="00FD2870">
        <w:t>Engagement für eine niederschwellige</w:t>
      </w:r>
      <w:r w:rsidR="00CE629E">
        <w:t>,</w:t>
      </w:r>
      <w:r w:rsidR="00FD2870">
        <w:t xml:space="preserve"> </w:t>
      </w:r>
      <w:r w:rsidR="003C0231">
        <w:t xml:space="preserve">stadtteilbezogene </w:t>
      </w:r>
      <w:r w:rsidR="00CE629E">
        <w:t>Gesundheitsberatung (G</w:t>
      </w:r>
      <w:r w:rsidR="006E2D25">
        <w:t>esundheitskiosk)</w:t>
      </w:r>
      <w:r w:rsidR="003C0231">
        <w:br/>
      </w:r>
      <w:r w:rsidR="003C0231">
        <w:br/>
      </w:r>
      <w:r w:rsidR="00C17BAC">
        <w:br/>
      </w:r>
      <w:r w:rsidR="00341D57">
        <w:br/>
      </w:r>
    </w:p>
    <w:sectPr w:rsidR="0047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D7220"/>
    <w:multiLevelType w:val="hybridMultilevel"/>
    <w:tmpl w:val="4C54A13A"/>
    <w:lvl w:ilvl="0" w:tplc="5EA66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71"/>
    <w:rsid w:val="000A5F98"/>
    <w:rsid w:val="000F25E7"/>
    <w:rsid w:val="0010221D"/>
    <w:rsid w:val="00180511"/>
    <w:rsid w:val="001C1959"/>
    <w:rsid w:val="001D23CA"/>
    <w:rsid w:val="001D354B"/>
    <w:rsid w:val="0023231E"/>
    <w:rsid w:val="002C426A"/>
    <w:rsid w:val="00341D57"/>
    <w:rsid w:val="00382ACF"/>
    <w:rsid w:val="003967C7"/>
    <w:rsid w:val="003C0231"/>
    <w:rsid w:val="003D37B7"/>
    <w:rsid w:val="00431003"/>
    <w:rsid w:val="004333F0"/>
    <w:rsid w:val="00450018"/>
    <w:rsid w:val="00451C9C"/>
    <w:rsid w:val="00474371"/>
    <w:rsid w:val="00485B79"/>
    <w:rsid w:val="00487F21"/>
    <w:rsid w:val="00492C3A"/>
    <w:rsid w:val="004C0922"/>
    <w:rsid w:val="0055159B"/>
    <w:rsid w:val="005674A8"/>
    <w:rsid w:val="005F6C7E"/>
    <w:rsid w:val="006006EE"/>
    <w:rsid w:val="00612642"/>
    <w:rsid w:val="00631154"/>
    <w:rsid w:val="006461FF"/>
    <w:rsid w:val="00664752"/>
    <w:rsid w:val="006E2D25"/>
    <w:rsid w:val="00701E0A"/>
    <w:rsid w:val="00742810"/>
    <w:rsid w:val="00773211"/>
    <w:rsid w:val="007A5D3D"/>
    <w:rsid w:val="007A7495"/>
    <w:rsid w:val="007D67EE"/>
    <w:rsid w:val="008032B7"/>
    <w:rsid w:val="00870F34"/>
    <w:rsid w:val="008E55A5"/>
    <w:rsid w:val="00906E2E"/>
    <w:rsid w:val="00944356"/>
    <w:rsid w:val="009760FB"/>
    <w:rsid w:val="00987DD8"/>
    <w:rsid w:val="0099782B"/>
    <w:rsid w:val="009E31A2"/>
    <w:rsid w:val="00A50D12"/>
    <w:rsid w:val="00A77448"/>
    <w:rsid w:val="00AC413B"/>
    <w:rsid w:val="00AE3035"/>
    <w:rsid w:val="00B4397B"/>
    <w:rsid w:val="00B80DB3"/>
    <w:rsid w:val="00B85D2E"/>
    <w:rsid w:val="00B870AF"/>
    <w:rsid w:val="00B90B86"/>
    <w:rsid w:val="00B94F6E"/>
    <w:rsid w:val="00B95116"/>
    <w:rsid w:val="00C17BAC"/>
    <w:rsid w:val="00C22E87"/>
    <w:rsid w:val="00C85829"/>
    <w:rsid w:val="00CB758C"/>
    <w:rsid w:val="00CD23CF"/>
    <w:rsid w:val="00CE629E"/>
    <w:rsid w:val="00CF2FF5"/>
    <w:rsid w:val="00CF6D82"/>
    <w:rsid w:val="00D00589"/>
    <w:rsid w:val="00D46749"/>
    <w:rsid w:val="00D703A0"/>
    <w:rsid w:val="00D72F5E"/>
    <w:rsid w:val="00D97D6B"/>
    <w:rsid w:val="00DB1913"/>
    <w:rsid w:val="00E56FD0"/>
    <w:rsid w:val="00E66D23"/>
    <w:rsid w:val="00EB5E66"/>
    <w:rsid w:val="00EC48F1"/>
    <w:rsid w:val="00EF417D"/>
    <w:rsid w:val="00F55C0F"/>
    <w:rsid w:val="00F7124D"/>
    <w:rsid w:val="00FB19BC"/>
    <w:rsid w:val="00FD2870"/>
    <w:rsid w:val="00FD5CBA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F6C4"/>
  <w15:chartTrackingRefBased/>
  <w15:docId w15:val="{4670BDAA-D42B-014A-BC1B-E3166E3A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Perschmann</dc:creator>
  <cp:keywords/>
  <dc:description/>
  <cp:lastModifiedBy>Andrea Kabasci</cp:lastModifiedBy>
  <cp:revision>2</cp:revision>
  <dcterms:created xsi:type="dcterms:W3CDTF">2021-02-22T10:15:00Z</dcterms:created>
  <dcterms:modified xsi:type="dcterms:W3CDTF">2021-02-22T10:15:00Z</dcterms:modified>
</cp:coreProperties>
</file>